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亞伯拉罕：應許和現實的落差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Living in the Gap Between Promise and Reality: The Gospel According to Abraham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出版社：改革宗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作者：伊恩．杜古德 (Iain M. Duguid)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譯者：郭熙安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產品編號：RT130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ISBN：9789869575768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出版日期：2018-5-15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聖經（舊約和新約）是神前後一貫的啟示，其主題只有一個──就是基督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「舊約傳講福音」系列幫助讀者在舊約中看到福音，解明遍佈於舊約中關於基督的啟示。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亞伯拉罕的生平不僅是我們的榜樣和鑑戒，也成為先鋒和影子，為我們指向基督。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我們可以在他身上看到，信心的能力不在於信心本身，而是在於信心的對象──神自己。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伊恩．杜古德（Iain M. Duguid）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生長於英國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1981 愛丁堡大學科學學士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1989 西敏神學院道學碩士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1992 英國劍橋大學博士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1981-1983 在蘇格蘭擔任電機工程師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1983-1985 在西非的利比里亞（Liberia）以電機工程師身分參與宣教事工。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1992-1995 開拓巴頓（Barton）、牛津、英國等地的救贖主長老教會（Redeemer Presbyterian Church）。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1995-1996 在改革宗神學院（Reformed Theological Seminary）擔任聖經語言副教授擔任加州西敏神學院舊約教授。在南海岸長老會（South Coast Presbytery）擔任教導長老。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2006 開拓加州佛布魯克（Fallbrook）的恩典長老教會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2006-2014 開拓賓州的格羅夫市（Grove City）基督長老教會，並擔任格羅夫市學院（Grove City College）舊約教授。 2014- 擔任加州西敏神學院舊約教授。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  <w:r>
        <w:rPr>
          <w:rFonts w:hint="eastAsia" w:ascii="新細明體" w:hAnsi="新細明體" w:eastAsia="新細明體" w:cs="新細明體"/>
        </w:rPr>
        <w:t>杜古德的學術研究包括舊約神學的各樣主題及許多舊約書卷。博士論文是研究以西結書，屬於Supplements to Vetus Testamentum Series。著力於聖經的敬拜神學，以及從舊約的不同體裁傳講基督；著作涵蓋學術及教牧兩面，參與Holman Christian Standard Version聖經的翻譯。與妻子Barbara育有5名子女。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tabs>
          <w:tab w:val="left" w:pos="1453"/>
        </w:tabs>
        <w:bidi w:val="0"/>
        <w:jc w:val="left"/>
        <w:rPr>
          <w:rFonts w:hint="eastAsia" w:ascii="新細明體" w:hAnsi="新細明體" w:eastAsia="新細明體" w:cs="新細明體"/>
          <w:kern w:val="2"/>
          <w:sz w:val="21"/>
          <w:szCs w:val="24"/>
          <w:lang w:val="en-US" w:eastAsia="zh-TW" w:bidi="ar-SA"/>
        </w:rPr>
      </w:pPr>
      <w:r>
        <w:rPr>
          <w:rFonts w:hint="eastAsia" w:ascii="新細明體" w:hAnsi="新細明體" w:eastAsia="新細明體" w:cs="新細明體"/>
          <w:kern w:val="2"/>
          <w:sz w:val="21"/>
          <w:szCs w:val="24"/>
          <w:lang w:val="en-US" w:eastAsia="zh-TW" w:bidi="ar-SA"/>
        </w:rPr>
        <w:t>https://www.logos.com.hk/bf/acms/content.asp?site=logosbf&amp;op=show&amp;type=product&amp;code=RT130</w:t>
      </w:r>
    </w:p>
    <w:p>
      <w:pPr>
        <w:bidi w:val="0"/>
        <w:jc w:val="left"/>
        <w:rPr>
          <w:rFonts w:hint="eastAsia" w:ascii="新細明體" w:hAnsi="新細明體" w:eastAsia="新細明體" w:cs="新細明體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eastAsia" w:ascii="新細明體" w:hAnsi="新細明體" w:eastAsia="新細明體" w:cs="新細明體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7487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125</Characters>
  <Lines>0</Lines>
  <Paragraphs>0</Paragraphs>
  <TotalTime>0</TotalTime>
  <ScaleCrop>false</ScaleCrop>
  <LinksUpToDate>false</LinksUpToDate>
  <CharactersWithSpaces>140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2023-04-12T15:32:38Z</dcterms:created>
  <dc:creator>User</dc:creator>
  <cp:lastModifiedBy>User</cp:lastModifiedBy>
  <dcterms:modified xsi:type="dcterms:W3CDTF">2023-04-12T15:35:54Z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4C8F951A42074B74BE28327AB4C361C8_12</vt:lpwstr>
  </property>
</Properties>
</file>